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0270" w14:textId="77777777" w:rsidR="00743CB8" w:rsidRPr="007711C9" w:rsidRDefault="00743CB8" w:rsidP="00743CB8">
      <w:pPr>
        <w:spacing w:after="0"/>
        <w:rPr>
          <w:rFonts w:ascii="Arial" w:hAnsi="Arial" w:cs="Arial"/>
          <w:b/>
          <w:sz w:val="24"/>
          <w:szCs w:val="24"/>
        </w:rPr>
      </w:pPr>
      <w:r w:rsidRPr="007711C9">
        <w:rPr>
          <w:rFonts w:ascii="Arial" w:hAnsi="Arial" w:cs="Arial"/>
          <w:b/>
          <w:sz w:val="24"/>
          <w:szCs w:val="24"/>
        </w:rPr>
        <w:t xml:space="preserve">NOMBRE DEL PAM: </w:t>
      </w:r>
    </w:p>
    <w:p w14:paraId="5DA7EDCB" w14:textId="77777777" w:rsidR="00743CB8" w:rsidRDefault="00743CB8" w:rsidP="00743CB8">
      <w:pPr>
        <w:spacing w:after="0"/>
        <w:rPr>
          <w:rFonts w:ascii="Arial" w:hAnsi="Arial" w:cs="Arial"/>
          <w:sz w:val="24"/>
          <w:szCs w:val="24"/>
        </w:rPr>
      </w:pPr>
    </w:p>
    <w:p w14:paraId="2F999876" w14:textId="7E7C283B" w:rsidR="00743CB8" w:rsidRPr="00743CB8" w:rsidRDefault="00743CB8" w:rsidP="00743CB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7711C9">
        <w:rPr>
          <w:rFonts w:ascii="Arial" w:hAnsi="Arial" w:cs="Arial"/>
          <w:b/>
          <w:sz w:val="24"/>
          <w:szCs w:val="24"/>
        </w:rPr>
        <w:t>REASIGNACIÓN</w:t>
      </w:r>
      <w:r w:rsidRPr="00743CB8">
        <w:rPr>
          <w:rFonts w:ascii="Arial" w:hAnsi="Arial" w:cs="Arial"/>
          <w:b/>
          <w:sz w:val="24"/>
          <w:szCs w:val="24"/>
        </w:rPr>
        <w:t xml:space="preserve"> DE BIENES MUEBLES ENTRE UR´S DE LA SFIA (CAMBIO DE UR).</w:t>
      </w:r>
    </w:p>
    <w:bookmarkEnd w:id="0"/>
    <w:p w14:paraId="327ABA7D" w14:textId="77777777" w:rsidR="00743CB8" w:rsidRDefault="00743CB8" w:rsidP="00743CB8">
      <w:pPr>
        <w:spacing w:before="7" w:after="1"/>
        <w:rPr>
          <w:rFonts w:ascii="Arial" w:hAnsi="Arial" w:cs="Arial"/>
          <w:b/>
          <w:sz w:val="24"/>
          <w:szCs w:val="24"/>
        </w:rPr>
      </w:pPr>
    </w:p>
    <w:p w14:paraId="7C206840" w14:textId="024C5305" w:rsidR="00743CB8" w:rsidRPr="00743CB8" w:rsidRDefault="00743CB8" w:rsidP="00743CB8">
      <w:pPr>
        <w:spacing w:before="7" w:after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SECUENCIA DE PAM: </w:t>
      </w:r>
    </w:p>
    <w:p w14:paraId="75DC4F34" w14:textId="54432970" w:rsidR="008A4A8A" w:rsidRPr="00743CB8" w:rsidRDefault="008A4A8A" w:rsidP="00743CB8">
      <w:pPr>
        <w:tabs>
          <w:tab w:val="left" w:pos="1935"/>
        </w:tabs>
        <w:spacing w:after="0"/>
        <w:rPr>
          <w:rFonts w:ascii="Arial" w:hAnsi="Arial" w:cs="Arial"/>
          <w:sz w:val="24"/>
          <w:szCs w:val="24"/>
        </w:rPr>
      </w:pPr>
    </w:p>
    <w:p w14:paraId="1FD7793A" w14:textId="4F9C5D92" w:rsidR="008A4A8A" w:rsidRPr="007711C9" w:rsidRDefault="008A4A8A" w:rsidP="007711C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11C9">
        <w:rPr>
          <w:rFonts w:ascii="Arial" w:hAnsi="Arial" w:cs="Arial"/>
          <w:sz w:val="24"/>
          <w:szCs w:val="24"/>
        </w:rPr>
        <w:t>COORDINADOR/A ADMI</w:t>
      </w:r>
      <w:r w:rsidR="007711C9" w:rsidRPr="007711C9">
        <w:rPr>
          <w:rFonts w:ascii="Arial" w:hAnsi="Arial" w:cs="Arial"/>
          <w:sz w:val="24"/>
          <w:szCs w:val="24"/>
        </w:rPr>
        <w:t>NISTRATIVO</w:t>
      </w:r>
      <w:r w:rsidR="007711C9">
        <w:rPr>
          <w:rFonts w:ascii="Arial" w:hAnsi="Arial" w:cs="Arial"/>
          <w:sz w:val="24"/>
          <w:szCs w:val="24"/>
        </w:rPr>
        <w:t>/A</w:t>
      </w:r>
      <w:r w:rsidRPr="007711C9">
        <w:rPr>
          <w:rFonts w:ascii="Arial" w:hAnsi="Arial" w:cs="Arial"/>
          <w:sz w:val="24"/>
          <w:szCs w:val="24"/>
        </w:rPr>
        <w:t xml:space="preserve"> DE UR SOLICITANTE </w:t>
      </w:r>
      <w:r w:rsidRPr="007711C9">
        <w:rPr>
          <w:rFonts w:ascii="Arial" w:hAnsi="Arial" w:cs="Arial"/>
          <w:b/>
          <w:sz w:val="24"/>
          <w:szCs w:val="24"/>
        </w:rPr>
        <w:t>– FIRMANTE</w:t>
      </w:r>
    </w:p>
    <w:p w14:paraId="285258F3" w14:textId="339B09C6" w:rsidR="008A4A8A" w:rsidRPr="007711C9" w:rsidRDefault="008A4A8A" w:rsidP="007711C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11C9">
        <w:rPr>
          <w:rFonts w:ascii="Arial" w:hAnsi="Arial" w:cs="Arial"/>
          <w:sz w:val="24"/>
          <w:szCs w:val="24"/>
        </w:rPr>
        <w:t xml:space="preserve">JEFE (A) DE INVENTARIO DE LA DSG – </w:t>
      </w:r>
      <w:r w:rsidRPr="007711C9">
        <w:rPr>
          <w:rFonts w:ascii="Arial" w:hAnsi="Arial" w:cs="Arial"/>
          <w:b/>
          <w:sz w:val="24"/>
          <w:szCs w:val="24"/>
        </w:rPr>
        <w:t>REVISOR</w:t>
      </w:r>
      <w:r w:rsidRPr="007711C9">
        <w:rPr>
          <w:rFonts w:ascii="Arial" w:hAnsi="Arial" w:cs="Arial"/>
          <w:sz w:val="24"/>
          <w:szCs w:val="24"/>
        </w:rPr>
        <w:t xml:space="preserve"> </w:t>
      </w:r>
    </w:p>
    <w:p w14:paraId="7A2B2290" w14:textId="775533A8" w:rsidR="008A4A8A" w:rsidRPr="007711C9" w:rsidRDefault="008A4A8A" w:rsidP="007711C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11C9">
        <w:rPr>
          <w:rFonts w:ascii="Arial" w:hAnsi="Arial" w:cs="Arial"/>
          <w:sz w:val="24"/>
          <w:szCs w:val="24"/>
        </w:rPr>
        <w:t xml:space="preserve">DIRECTOR(A) DE SERVICIOS GENERALES – </w:t>
      </w:r>
      <w:r w:rsidRPr="007711C9">
        <w:rPr>
          <w:rFonts w:ascii="Arial" w:hAnsi="Arial" w:cs="Arial"/>
          <w:b/>
          <w:sz w:val="24"/>
          <w:szCs w:val="24"/>
        </w:rPr>
        <w:t>FIRMANTE</w:t>
      </w:r>
      <w:r w:rsidRPr="007711C9">
        <w:rPr>
          <w:rFonts w:ascii="Arial" w:hAnsi="Arial" w:cs="Arial"/>
          <w:sz w:val="24"/>
          <w:szCs w:val="24"/>
        </w:rPr>
        <w:t xml:space="preserve"> </w:t>
      </w:r>
    </w:p>
    <w:p w14:paraId="63D9E8AB" w14:textId="7403FCA0" w:rsidR="008A4A8A" w:rsidRPr="007711C9" w:rsidRDefault="008A4A8A" w:rsidP="007711C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11C9">
        <w:rPr>
          <w:rFonts w:ascii="Arial" w:hAnsi="Arial" w:cs="Arial"/>
          <w:sz w:val="24"/>
          <w:szCs w:val="24"/>
        </w:rPr>
        <w:t>DIRECTOR</w:t>
      </w:r>
      <w:r w:rsidR="007711C9" w:rsidRPr="007711C9">
        <w:rPr>
          <w:rFonts w:ascii="Arial" w:hAnsi="Arial" w:cs="Arial"/>
          <w:sz w:val="24"/>
          <w:szCs w:val="24"/>
        </w:rPr>
        <w:t>(</w:t>
      </w:r>
      <w:r w:rsidRPr="007711C9">
        <w:rPr>
          <w:rFonts w:ascii="Arial" w:hAnsi="Arial" w:cs="Arial"/>
          <w:sz w:val="24"/>
          <w:szCs w:val="24"/>
        </w:rPr>
        <w:t>A</w:t>
      </w:r>
      <w:r w:rsidR="007711C9" w:rsidRPr="007711C9">
        <w:rPr>
          <w:rFonts w:ascii="Arial" w:hAnsi="Arial" w:cs="Arial"/>
          <w:sz w:val="24"/>
          <w:szCs w:val="24"/>
        </w:rPr>
        <w:t>)</w:t>
      </w:r>
      <w:r w:rsidRPr="007711C9">
        <w:rPr>
          <w:rFonts w:ascii="Arial" w:hAnsi="Arial" w:cs="Arial"/>
          <w:sz w:val="24"/>
          <w:szCs w:val="24"/>
        </w:rPr>
        <w:t xml:space="preserve"> GENERAL </w:t>
      </w:r>
      <w:proofErr w:type="gramStart"/>
      <w:r w:rsidRPr="007711C9">
        <w:rPr>
          <w:rFonts w:ascii="Arial" w:hAnsi="Arial" w:cs="Arial"/>
          <w:sz w:val="24"/>
          <w:szCs w:val="24"/>
        </w:rPr>
        <w:t>ADMNISTRATIVA .</w:t>
      </w:r>
      <w:proofErr w:type="gramEnd"/>
      <w:r w:rsidRPr="007711C9">
        <w:rPr>
          <w:rFonts w:ascii="Arial" w:hAnsi="Arial" w:cs="Arial"/>
          <w:sz w:val="24"/>
          <w:szCs w:val="24"/>
        </w:rPr>
        <w:t xml:space="preserve"> </w:t>
      </w:r>
      <w:r w:rsidRPr="007711C9">
        <w:rPr>
          <w:rFonts w:ascii="Arial" w:hAnsi="Arial" w:cs="Arial"/>
          <w:b/>
          <w:sz w:val="24"/>
          <w:szCs w:val="24"/>
        </w:rPr>
        <w:t>FIRMANTE</w:t>
      </w:r>
      <w:r w:rsidRPr="007711C9">
        <w:rPr>
          <w:rFonts w:ascii="Arial" w:hAnsi="Arial" w:cs="Arial"/>
          <w:sz w:val="24"/>
          <w:szCs w:val="24"/>
        </w:rPr>
        <w:t xml:space="preserve"> </w:t>
      </w:r>
    </w:p>
    <w:p w14:paraId="39BFD9CA" w14:textId="7C16A656" w:rsidR="008A4A8A" w:rsidRPr="007711C9" w:rsidRDefault="007711C9" w:rsidP="007711C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711C9">
        <w:rPr>
          <w:rFonts w:ascii="Arial" w:hAnsi="Arial" w:cs="Arial"/>
          <w:sz w:val="24"/>
          <w:szCs w:val="24"/>
        </w:rPr>
        <w:t>Auxiliar</w:t>
      </w:r>
      <w:r w:rsidR="008A4A8A" w:rsidRPr="007711C9">
        <w:rPr>
          <w:rFonts w:ascii="Arial" w:hAnsi="Arial" w:cs="Arial"/>
          <w:sz w:val="24"/>
          <w:szCs w:val="24"/>
        </w:rPr>
        <w:t xml:space="preserve"> de inventario – </w:t>
      </w:r>
      <w:r w:rsidR="00743CB8" w:rsidRPr="007711C9">
        <w:rPr>
          <w:rFonts w:ascii="Arial" w:hAnsi="Arial" w:cs="Arial"/>
          <w:b/>
          <w:sz w:val="24"/>
          <w:szCs w:val="24"/>
        </w:rPr>
        <w:t>Destinatario</w:t>
      </w:r>
      <w:r w:rsidR="00743CB8" w:rsidRPr="007711C9">
        <w:rPr>
          <w:rFonts w:ascii="Arial" w:hAnsi="Arial" w:cs="Arial"/>
          <w:sz w:val="24"/>
          <w:szCs w:val="24"/>
        </w:rPr>
        <w:t xml:space="preserve"> </w:t>
      </w:r>
    </w:p>
    <w:p w14:paraId="1012E2EB" w14:textId="77777777" w:rsidR="008A4A8A" w:rsidRPr="00743CB8" w:rsidRDefault="008A4A8A" w:rsidP="007711C9">
      <w:pPr>
        <w:spacing w:after="0"/>
        <w:rPr>
          <w:rFonts w:ascii="Arial" w:hAnsi="Arial" w:cs="Arial"/>
          <w:sz w:val="24"/>
          <w:szCs w:val="24"/>
        </w:rPr>
      </w:pPr>
    </w:p>
    <w:p w14:paraId="3F97FE41" w14:textId="77777777" w:rsidR="008A4A8A" w:rsidRPr="00743CB8" w:rsidRDefault="008A4A8A" w:rsidP="00DD6584">
      <w:pPr>
        <w:spacing w:after="0"/>
        <w:rPr>
          <w:rFonts w:ascii="Arial" w:hAnsi="Arial" w:cs="Arial"/>
          <w:sz w:val="24"/>
          <w:szCs w:val="24"/>
        </w:rPr>
      </w:pPr>
    </w:p>
    <w:p w14:paraId="4501D5E2" w14:textId="77777777" w:rsidR="00DD6584" w:rsidRDefault="00DD6584" w:rsidP="00DD6584">
      <w:pPr>
        <w:spacing w:after="0"/>
      </w:pPr>
    </w:p>
    <w:sectPr w:rsidR="00DD65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052D" w14:textId="77777777" w:rsidR="00743CB8" w:rsidRDefault="00743CB8" w:rsidP="00743CB8">
      <w:pPr>
        <w:spacing w:after="0" w:line="240" w:lineRule="auto"/>
      </w:pPr>
      <w:r>
        <w:separator/>
      </w:r>
    </w:p>
  </w:endnote>
  <w:endnote w:type="continuationSeparator" w:id="0">
    <w:p w14:paraId="0CF311BF" w14:textId="77777777" w:rsidR="00743CB8" w:rsidRDefault="00743CB8" w:rsidP="007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A944C" w14:textId="77777777" w:rsidR="00743CB8" w:rsidRDefault="00743CB8" w:rsidP="00743CB8">
      <w:pPr>
        <w:spacing w:after="0" w:line="240" w:lineRule="auto"/>
      </w:pPr>
      <w:r>
        <w:separator/>
      </w:r>
    </w:p>
  </w:footnote>
  <w:footnote w:type="continuationSeparator" w:id="0">
    <w:p w14:paraId="79739ABB" w14:textId="77777777" w:rsidR="00743CB8" w:rsidRDefault="00743CB8" w:rsidP="007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171C" w14:textId="77777777" w:rsidR="00743CB8" w:rsidRDefault="00743CB8" w:rsidP="00743CB8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0E80F85B" wp14:editId="04C48371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522C7492" w14:textId="77777777" w:rsidR="00743CB8" w:rsidRPr="00655BA2" w:rsidRDefault="00743CB8" w:rsidP="00743CB8">
    <w:pPr>
      <w:pStyle w:val="Encabezado"/>
      <w:rPr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F34B5D" wp14:editId="6D9EE2EF">
              <wp:simplePos x="0" y="0"/>
              <wp:positionH relativeFrom="margin">
                <wp:posOffset>-75565</wp:posOffset>
              </wp:positionH>
              <wp:positionV relativeFrom="page">
                <wp:posOffset>835025</wp:posOffset>
              </wp:positionV>
              <wp:extent cx="5648960" cy="0"/>
              <wp:effectExtent l="0" t="0" r="27940" b="1905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5pt,65.75pt" to="438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" strokecolor="#0064af" strokeweight="2.16pt">
              <w10:wrap anchorx="margin" anchory="page"/>
            </v:line>
          </w:pict>
        </mc:Fallback>
      </mc:AlternateContent>
    </w:r>
  </w:p>
  <w:p w14:paraId="548B73E4" w14:textId="77777777" w:rsidR="00743CB8" w:rsidRPr="00743CB8" w:rsidRDefault="00743CB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B42"/>
    <w:multiLevelType w:val="hybridMultilevel"/>
    <w:tmpl w:val="5860F7EE"/>
    <w:lvl w:ilvl="0" w:tplc="F9AAAF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7E51"/>
    <w:multiLevelType w:val="hybridMultilevel"/>
    <w:tmpl w:val="6636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7CE4"/>
    <w:multiLevelType w:val="hybridMultilevel"/>
    <w:tmpl w:val="349CA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9"/>
    <w:rsid w:val="002439B5"/>
    <w:rsid w:val="003F3331"/>
    <w:rsid w:val="00493B5E"/>
    <w:rsid w:val="00570949"/>
    <w:rsid w:val="00680062"/>
    <w:rsid w:val="00743CB8"/>
    <w:rsid w:val="00761EA6"/>
    <w:rsid w:val="007711C9"/>
    <w:rsid w:val="00837775"/>
    <w:rsid w:val="008A4A8A"/>
    <w:rsid w:val="009F5FA0"/>
    <w:rsid w:val="00C07119"/>
    <w:rsid w:val="00DD6584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CB8"/>
  </w:style>
  <w:style w:type="paragraph" w:styleId="Piedepgina">
    <w:name w:val="footer"/>
    <w:basedOn w:val="Normal"/>
    <w:link w:val="PiedepginaCar"/>
    <w:uiPriority w:val="99"/>
    <w:unhideWhenUsed/>
    <w:rsid w:val="0074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CB8"/>
  </w:style>
  <w:style w:type="paragraph" w:styleId="Textoindependiente">
    <w:name w:val="Body Text"/>
    <w:basedOn w:val="Normal"/>
    <w:link w:val="TextoindependienteCar"/>
    <w:uiPriority w:val="1"/>
    <w:qFormat/>
    <w:rsid w:val="00743CB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3CB8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CB8"/>
  </w:style>
  <w:style w:type="paragraph" w:styleId="Piedepgina">
    <w:name w:val="footer"/>
    <w:basedOn w:val="Normal"/>
    <w:link w:val="PiedepginaCar"/>
    <w:uiPriority w:val="99"/>
    <w:unhideWhenUsed/>
    <w:rsid w:val="00743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CB8"/>
  </w:style>
  <w:style w:type="paragraph" w:styleId="Textoindependiente">
    <w:name w:val="Body Text"/>
    <w:basedOn w:val="Normal"/>
    <w:link w:val="TextoindependienteCar"/>
    <w:uiPriority w:val="1"/>
    <w:qFormat/>
    <w:rsid w:val="00743CB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3CB8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2</cp:revision>
  <dcterms:created xsi:type="dcterms:W3CDTF">2020-11-12T06:36:00Z</dcterms:created>
  <dcterms:modified xsi:type="dcterms:W3CDTF">2020-11-12T06:36:00Z</dcterms:modified>
</cp:coreProperties>
</file>