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73B7" w14:textId="563FC1E6" w:rsidR="00F95C51" w:rsidRDefault="00F95C51"/>
    <w:p w14:paraId="66FE82C6" w14:textId="0B2FC070" w:rsidR="00F95C51" w:rsidRPr="00F95C51" w:rsidRDefault="00F95C51">
      <w:pPr>
        <w:rPr>
          <w:rFonts w:ascii="Arial" w:hAnsi="Arial" w:cs="Arial"/>
          <w:b/>
          <w:bCs/>
          <w:sz w:val="24"/>
          <w:szCs w:val="24"/>
        </w:rPr>
      </w:pPr>
      <w:r w:rsidRPr="00F95C51">
        <w:rPr>
          <w:rFonts w:ascii="Arial" w:hAnsi="Arial" w:cs="Arial"/>
          <w:b/>
          <w:bCs/>
          <w:sz w:val="24"/>
          <w:szCs w:val="24"/>
        </w:rPr>
        <w:t>NOMBRE DEL PAM</w:t>
      </w:r>
    </w:p>
    <w:p w14:paraId="41F64A06" w14:textId="6D9CDA32" w:rsidR="00F95C51" w:rsidRPr="00F95C51" w:rsidRDefault="00F95C51" w:rsidP="00F95C51">
      <w:pPr>
        <w:pStyle w:val="TableParagraph"/>
        <w:spacing w:line="206" w:lineRule="exact"/>
        <w:rPr>
          <w:sz w:val="24"/>
          <w:szCs w:val="32"/>
        </w:rPr>
      </w:pPr>
      <w:bookmarkStart w:id="0" w:name="_Hlk56013392"/>
      <w:r w:rsidRPr="00F95C51">
        <w:rPr>
          <w:sz w:val="24"/>
          <w:szCs w:val="32"/>
        </w:rPr>
        <w:t>Registro de comisiones, bonificaciones e intereses o</w:t>
      </w:r>
      <w:r>
        <w:rPr>
          <w:sz w:val="24"/>
          <w:szCs w:val="32"/>
        </w:rPr>
        <w:t xml:space="preserve"> </w:t>
      </w:r>
      <w:r w:rsidRPr="00F95C51">
        <w:rPr>
          <w:sz w:val="24"/>
          <w:szCs w:val="32"/>
        </w:rPr>
        <w:t>rendimientos bancarios.</w:t>
      </w:r>
      <w:bookmarkEnd w:id="0"/>
    </w:p>
    <w:p w14:paraId="50CD519F" w14:textId="6FC12DEE" w:rsidR="00F95C51" w:rsidRPr="00F95C51" w:rsidRDefault="00F95C51">
      <w:pPr>
        <w:rPr>
          <w:rFonts w:ascii="Arial" w:hAnsi="Arial" w:cs="Arial"/>
          <w:b/>
          <w:bCs/>
          <w:sz w:val="24"/>
          <w:szCs w:val="24"/>
        </w:rPr>
      </w:pPr>
    </w:p>
    <w:p w14:paraId="610BF640" w14:textId="7B7588AD" w:rsidR="00F95C51" w:rsidRPr="00F95C51" w:rsidRDefault="00F95C51">
      <w:pPr>
        <w:rPr>
          <w:rFonts w:ascii="Arial" w:hAnsi="Arial" w:cs="Arial"/>
          <w:b/>
          <w:bCs/>
          <w:sz w:val="24"/>
          <w:szCs w:val="24"/>
        </w:rPr>
      </w:pPr>
      <w:r w:rsidRPr="00F95C51">
        <w:rPr>
          <w:rFonts w:ascii="Arial" w:hAnsi="Arial" w:cs="Arial"/>
          <w:b/>
          <w:bCs/>
          <w:sz w:val="24"/>
          <w:szCs w:val="24"/>
        </w:rPr>
        <w:t xml:space="preserve">SECUENCIA DEL PAM: </w:t>
      </w:r>
    </w:p>
    <w:p w14:paraId="67093E6C" w14:textId="68AC9810" w:rsidR="00F95C51" w:rsidRDefault="00F95C51"/>
    <w:p w14:paraId="3A208CAC" w14:textId="77777777" w:rsidR="00F95C51" w:rsidRPr="00F95C51" w:rsidRDefault="00F95C51" w:rsidP="00F95C51">
      <w:pPr>
        <w:pStyle w:val="TableParagraph"/>
        <w:numPr>
          <w:ilvl w:val="0"/>
          <w:numId w:val="1"/>
        </w:numPr>
        <w:spacing w:before="1" w:line="276" w:lineRule="auto"/>
        <w:ind w:right="102"/>
        <w:jc w:val="both"/>
        <w:rPr>
          <w:sz w:val="24"/>
          <w:szCs w:val="24"/>
        </w:rPr>
      </w:pPr>
      <w:r w:rsidRPr="00F95C51">
        <w:rPr>
          <w:sz w:val="24"/>
          <w:szCs w:val="24"/>
        </w:rPr>
        <w:t xml:space="preserve">Jefe de Depto. de Control Presupuestal- </w:t>
      </w:r>
      <w:r w:rsidRPr="00F95C51">
        <w:rPr>
          <w:b/>
          <w:bCs/>
          <w:sz w:val="24"/>
          <w:szCs w:val="24"/>
        </w:rPr>
        <w:t>Revisor</w:t>
      </w:r>
    </w:p>
    <w:p w14:paraId="0DC1774E" w14:textId="77777777" w:rsidR="00F95C51" w:rsidRPr="00F95C51" w:rsidRDefault="00F95C51" w:rsidP="00F95C51">
      <w:pPr>
        <w:pStyle w:val="TableParagraph"/>
        <w:numPr>
          <w:ilvl w:val="0"/>
          <w:numId w:val="1"/>
        </w:numPr>
        <w:spacing w:before="1" w:line="276" w:lineRule="auto"/>
        <w:ind w:right="102"/>
        <w:jc w:val="both"/>
        <w:rPr>
          <w:sz w:val="24"/>
          <w:szCs w:val="24"/>
        </w:rPr>
      </w:pPr>
      <w:r w:rsidRPr="00F95C51">
        <w:rPr>
          <w:sz w:val="24"/>
          <w:szCs w:val="24"/>
        </w:rPr>
        <w:t xml:space="preserve">Director/a de Aplicación Presupuestal- </w:t>
      </w:r>
      <w:r w:rsidRPr="00F95C51">
        <w:rPr>
          <w:b/>
          <w:bCs/>
          <w:sz w:val="24"/>
          <w:szCs w:val="24"/>
        </w:rPr>
        <w:t>Firmante</w:t>
      </w:r>
    </w:p>
    <w:p w14:paraId="520AB67D" w14:textId="77777777" w:rsidR="00F95C51" w:rsidRPr="00F95C51" w:rsidRDefault="00F95C51" w:rsidP="00F95C51">
      <w:pPr>
        <w:pStyle w:val="TableParagraph"/>
        <w:numPr>
          <w:ilvl w:val="0"/>
          <w:numId w:val="1"/>
        </w:numPr>
        <w:spacing w:before="1" w:line="276" w:lineRule="auto"/>
        <w:ind w:right="102"/>
        <w:jc w:val="both"/>
        <w:rPr>
          <w:sz w:val="24"/>
          <w:szCs w:val="24"/>
        </w:rPr>
      </w:pPr>
      <w:r w:rsidRPr="00F95C51">
        <w:rPr>
          <w:sz w:val="24"/>
          <w:szCs w:val="24"/>
        </w:rPr>
        <w:t xml:space="preserve">Director/a General Administrativo – </w:t>
      </w:r>
      <w:r w:rsidRPr="00F95C51">
        <w:rPr>
          <w:b/>
          <w:bCs/>
          <w:sz w:val="24"/>
          <w:szCs w:val="24"/>
        </w:rPr>
        <w:t>Firmante</w:t>
      </w:r>
    </w:p>
    <w:p w14:paraId="0007BA5F" w14:textId="77777777" w:rsidR="00F95C51" w:rsidRPr="00F95C51" w:rsidRDefault="00F95C51" w:rsidP="00F95C51">
      <w:pPr>
        <w:pStyle w:val="TableParagraph"/>
        <w:numPr>
          <w:ilvl w:val="0"/>
          <w:numId w:val="1"/>
        </w:numPr>
        <w:spacing w:before="1" w:line="276" w:lineRule="auto"/>
        <w:ind w:right="102"/>
        <w:jc w:val="both"/>
        <w:rPr>
          <w:color w:val="000000"/>
          <w:sz w:val="24"/>
          <w:szCs w:val="24"/>
          <w:shd w:val="clear" w:color="auto" w:fill="FFFFFF"/>
        </w:rPr>
      </w:pPr>
      <w:r w:rsidRPr="00F95C51">
        <w:rPr>
          <w:sz w:val="24"/>
          <w:szCs w:val="24"/>
        </w:rPr>
        <w:t>Director/a General de Contabilidad Gubernamental</w:t>
      </w:r>
      <w:r w:rsidRPr="00F95C51">
        <w:rPr>
          <w:color w:val="000000"/>
          <w:sz w:val="24"/>
          <w:szCs w:val="24"/>
          <w:shd w:val="clear" w:color="auto" w:fill="FFFFFF"/>
        </w:rPr>
        <w:t>-</w:t>
      </w:r>
      <w:r w:rsidRPr="00F95C51">
        <w:rPr>
          <w:b/>
          <w:bCs/>
          <w:color w:val="000000"/>
          <w:sz w:val="24"/>
          <w:szCs w:val="24"/>
          <w:shd w:val="clear" w:color="auto" w:fill="FFFFFF"/>
        </w:rPr>
        <w:t>Destinatario</w:t>
      </w:r>
    </w:p>
    <w:p w14:paraId="40528E0E" w14:textId="77777777" w:rsidR="00F95C51" w:rsidRDefault="00F95C51"/>
    <w:sectPr w:rsidR="00F95C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2367" w14:textId="77777777" w:rsidR="00F95C51" w:rsidRDefault="00F95C51" w:rsidP="00F95C51">
      <w:pPr>
        <w:spacing w:after="0" w:line="240" w:lineRule="auto"/>
      </w:pPr>
      <w:r>
        <w:separator/>
      </w:r>
    </w:p>
  </w:endnote>
  <w:endnote w:type="continuationSeparator" w:id="0">
    <w:p w14:paraId="30E51AAE" w14:textId="77777777" w:rsidR="00F95C51" w:rsidRDefault="00F95C51" w:rsidP="00F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D098" w14:textId="77777777" w:rsidR="00F95C51" w:rsidRDefault="00F95C51" w:rsidP="00F95C51">
      <w:pPr>
        <w:spacing w:after="0" w:line="240" w:lineRule="auto"/>
      </w:pPr>
      <w:r>
        <w:separator/>
      </w:r>
    </w:p>
  </w:footnote>
  <w:footnote w:type="continuationSeparator" w:id="0">
    <w:p w14:paraId="41D1C1F6" w14:textId="77777777" w:rsidR="00F95C51" w:rsidRDefault="00F95C51" w:rsidP="00F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C74C" w14:textId="77777777" w:rsidR="00F95C51" w:rsidRDefault="00F95C51" w:rsidP="00F95C51">
    <w:pPr>
      <w:pStyle w:val="Textoindependiente"/>
      <w:spacing w:before="5"/>
      <w:ind w:right="18"/>
      <w:jc w:val="right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69B0AF8E" wp14:editId="3A4BC835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14:paraId="76139E66" w14:textId="77777777" w:rsidR="00F95C51" w:rsidRDefault="00F95C51" w:rsidP="00F95C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4C6922" wp14:editId="7669E297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61AA7"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" strokecolor="#0064af" strokeweight="2.16pt">
              <w10:wrap anchorx="margin" anchory="page"/>
            </v:line>
          </w:pict>
        </mc:Fallback>
      </mc:AlternateContent>
    </w:r>
  </w:p>
  <w:p w14:paraId="5841E342" w14:textId="77777777" w:rsidR="00F95C51" w:rsidRDefault="00F95C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530B"/>
    <w:multiLevelType w:val="hybridMultilevel"/>
    <w:tmpl w:val="1BCA5BBE"/>
    <w:lvl w:ilvl="0" w:tplc="0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1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D93"/>
  <w15:chartTrackingRefBased/>
  <w15:docId w15:val="{BF537074-78CC-4D96-BC45-0089F5B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C51"/>
  </w:style>
  <w:style w:type="paragraph" w:styleId="Piedepgina">
    <w:name w:val="footer"/>
    <w:basedOn w:val="Normal"/>
    <w:link w:val="PiedepginaCar"/>
    <w:uiPriority w:val="99"/>
    <w:unhideWhenUsed/>
    <w:rsid w:val="00F9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C51"/>
  </w:style>
  <w:style w:type="paragraph" w:styleId="Textoindependiente">
    <w:name w:val="Body Text"/>
    <w:basedOn w:val="Normal"/>
    <w:link w:val="TextoindependienteCar"/>
    <w:uiPriority w:val="1"/>
    <w:qFormat/>
    <w:rsid w:val="00F95C5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5C51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95C5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2020-11-18T01:24:00Z</dcterms:created>
  <dcterms:modified xsi:type="dcterms:W3CDTF">2020-11-18T01:25:00Z</dcterms:modified>
</cp:coreProperties>
</file>