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F465" w14:textId="1C1ADA3A" w:rsidR="00B00AF6" w:rsidRPr="00B00AF6" w:rsidRDefault="00B00AF6">
      <w:pPr>
        <w:rPr>
          <w:rFonts w:ascii="Arial" w:hAnsi="Arial" w:cs="Arial"/>
          <w:b/>
          <w:bCs/>
          <w:sz w:val="24"/>
          <w:szCs w:val="24"/>
        </w:rPr>
      </w:pPr>
      <w:r w:rsidRPr="00B00AF6">
        <w:rPr>
          <w:rFonts w:ascii="Arial" w:hAnsi="Arial" w:cs="Arial"/>
          <w:b/>
          <w:bCs/>
          <w:sz w:val="24"/>
          <w:szCs w:val="24"/>
        </w:rPr>
        <w:t>NOMBRE DEL PAM</w:t>
      </w:r>
    </w:p>
    <w:p w14:paraId="4D32B185" w14:textId="6967E698" w:rsidR="00B00AF6" w:rsidRPr="00B00AF6" w:rsidRDefault="00B00AF6">
      <w:pPr>
        <w:rPr>
          <w:rFonts w:ascii="Arial" w:hAnsi="Arial" w:cs="Arial"/>
          <w:sz w:val="24"/>
          <w:szCs w:val="24"/>
        </w:rPr>
      </w:pPr>
      <w:r w:rsidRPr="00B00AF6">
        <w:rPr>
          <w:rFonts w:ascii="Arial" w:hAnsi="Arial" w:cs="Arial"/>
          <w:sz w:val="24"/>
          <w:szCs w:val="24"/>
        </w:rPr>
        <w:t>Revisión, análisis y gestión de reembolso de gastos de operación.</w:t>
      </w:r>
    </w:p>
    <w:p w14:paraId="6D2B056F" w14:textId="267C5555" w:rsidR="00B00AF6" w:rsidRPr="00B00AF6" w:rsidRDefault="00B00AF6">
      <w:pPr>
        <w:rPr>
          <w:rFonts w:ascii="Arial" w:hAnsi="Arial" w:cs="Arial"/>
          <w:b/>
          <w:bCs/>
          <w:sz w:val="24"/>
          <w:szCs w:val="24"/>
        </w:rPr>
      </w:pPr>
    </w:p>
    <w:p w14:paraId="523E5B80" w14:textId="3D490FC6" w:rsidR="00B00AF6" w:rsidRPr="00B00AF6" w:rsidRDefault="00B00AF6">
      <w:pPr>
        <w:rPr>
          <w:rFonts w:ascii="Arial" w:hAnsi="Arial" w:cs="Arial"/>
          <w:b/>
          <w:bCs/>
          <w:sz w:val="24"/>
          <w:szCs w:val="24"/>
        </w:rPr>
      </w:pPr>
      <w:r w:rsidRPr="00B00AF6">
        <w:rPr>
          <w:rFonts w:ascii="Arial" w:hAnsi="Arial" w:cs="Arial"/>
          <w:b/>
          <w:bCs/>
          <w:sz w:val="24"/>
          <w:szCs w:val="24"/>
        </w:rPr>
        <w:t>SECUENCIA DEL PAM:</w:t>
      </w:r>
    </w:p>
    <w:p w14:paraId="71D2C47F" w14:textId="01FCFB87" w:rsidR="00B00AF6" w:rsidRDefault="00B00AF6"/>
    <w:p w14:paraId="025E6E8A" w14:textId="5AB3D0B5" w:rsidR="00D82652" w:rsidRPr="00D82652" w:rsidRDefault="00D82652" w:rsidP="00D82652">
      <w:pPr>
        <w:pStyle w:val="TableParagraph"/>
        <w:numPr>
          <w:ilvl w:val="0"/>
          <w:numId w:val="2"/>
        </w:numPr>
        <w:spacing w:line="206" w:lineRule="exact"/>
        <w:rPr>
          <w:b/>
          <w:bCs/>
          <w:sz w:val="24"/>
          <w:szCs w:val="32"/>
        </w:rPr>
      </w:pPr>
      <w:r w:rsidRPr="00D82652">
        <w:rPr>
          <w:sz w:val="24"/>
          <w:szCs w:val="32"/>
        </w:rPr>
        <w:t>Direc</w:t>
      </w:r>
      <w:r w:rsidRPr="00D82652">
        <w:rPr>
          <w:sz w:val="24"/>
          <w:szCs w:val="32"/>
        </w:rPr>
        <w:t xml:space="preserve">tor/a </w:t>
      </w:r>
      <w:r w:rsidRPr="00D82652">
        <w:rPr>
          <w:sz w:val="24"/>
          <w:szCs w:val="32"/>
        </w:rPr>
        <w:t xml:space="preserve">General UR solicitante </w:t>
      </w:r>
      <w:r w:rsidRPr="00D82652">
        <w:rPr>
          <w:b/>
          <w:bCs/>
          <w:sz w:val="24"/>
          <w:szCs w:val="32"/>
        </w:rPr>
        <w:t>(Firmante)</w:t>
      </w:r>
    </w:p>
    <w:p w14:paraId="7BC35402" w14:textId="3F5A8ACB" w:rsidR="00D82652" w:rsidRPr="00D82652" w:rsidRDefault="00D82652" w:rsidP="00D82652">
      <w:pPr>
        <w:pStyle w:val="TableParagraph"/>
        <w:numPr>
          <w:ilvl w:val="0"/>
          <w:numId w:val="2"/>
        </w:numPr>
        <w:spacing w:line="206" w:lineRule="exact"/>
        <w:rPr>
          <w:b/>
          <w:bCs/>
          <w:sz w:val="24"/>
          <w:szCs w:val="32"/>
        </w:rPr>
      </w:pPr>
      <w:r w:rsidRPr="00D82652">
        <w:rPr>
          <w:sz w:val="24"/>
          <w:szCs w:val="32"/>
        </w:rPr>
        <w:t>Director</w:t>
      </w:r>
      <w:r w:rsidRPr="00D82652">
        <w:rPr>
          <w:sz w:val="24"/>
          <w:szCs w:val="32"/>
        </w:rPr>
        <w:t>/</w:t>
      </w:r>
      <w:r w:rsidRPr="00D82652">
        <w:rPr>
          <w:sz w:val="24"/>
          <w:szCs w:val="32"/>
        </w:rPr>
        <w:t xml:space="preserve">a de aplicación Presupuestal </w:t>
      </w:r>
      <w:r w:rsidRPr="00D82652">
        <w:rPr>
          <w:b/>
          <w:bCs/>
          <w:sz w:val="24"/>
          <w:szCs w:val="32"/>
        </w:rPr>
        <w:t>(Revisor)</w:t>
      </w:r>
    </w:p>
    <w:p w14:paraId="0F7AD38F" w14:textId="0F8B5BD3" w:rsidR="00D82652" w:rsidRPr="00D82652" w:rsidRDefault="00D82652" w:rsidP="00D82652">
      <w:pPr>
        <w:pStyle w:val="TableParagraph"/>
        <w:numPr>
          <w:ilvl w:val="0"/>
          <w:numId w:val="2"/>
        </w:numPr>
        <w:spacing w:line="206" w:lineRule="exact"/>
        <w:rPr>
          <w:sz w:val="24"/>
          <w:szCs w:val="32"/>
        </w:rPr>
      </w:pPr>
      <w:r w:rsidRPr="00D82652">
        <w:rPr>
          <w:sz w:val="24"/>
          <w:szCs w:val="32"/>
        </w:rPr>
        <w:t>Director</w:t>
      </w:r>
      <w:r w:rsidRPr="00D82652">
        <w:rPr>
          <w:sz w:val="24"/>
          <w:szCs w:val="32"/>
        </w:rPr>
        <w:t>/</w:t>
      </w:r>
      <w:r w:rsidRPr="00D82652">
        <w:rPr>
          <w:sz w:val="24"/>
          <w:szCs w:val="32"/>
        </w:rPr>
        <w:t>a General Administrativa (</w:t>
      </w:r>
      <w:r w:rsidRPr="00D82652">
        <w:rPr>
          <w:b/>
          <w:bCs/>
          <w:sz w:val="24"/>
          <w:szCs w:val="32"/>
        </w:rPr>
        <w:t>Firmante</w:t>
      </w:r>
      <w:r w:rsidRPr="00D82652">
        <w:rPr>
          <w:sz w:val="24"/>
          <w:szCs w:val="32"/>
        </w:rPr>
        <w:t>)</w:t>
      </w:r>
    </w:p>
    <w:p w14:paraId="7612BEAE" w14:textId="24184105" w:rsidR="00D82652" w:rsidRPr="00D82652" w:rsidRDefault="00D82652" w:rsidP="00D82652">
      <w:pPr>
        <w:pStyle w:val="TableParagraph"/>
        <w:numPr>
          <w:ilvl w:val="0"/>
          <w:numId w:val="2"/>
        </w:numPr>
        <w:spacing w:line="206" w:lineRule="exact"/>
        <w:rPr>
          <w:sz w:val="24"/>
          <w:szCs w:val="32"/>
        </w:rPr>
      </w:pPr>
      <w:r w:rsidRPr="00D82652">
        <w:rPr>
          <w:sz w:val="24"/>
          <w:szCs w:val="32"/>
        </w:rPr>
        <w:t>Direc</w:t>
      </w:r>
      <w:r w:rsidRPr="00D82652">
        <w:rPr>
          <w:sz w:val="24"/>
          <w:szCs w:val="32"/>
        </w:rPr>
        <w:t>tor/a</w:t>
      </w:r>
      <w:r w:rsidRPr="00D82652">
        <w:rPr>
          <w:sz w:val="24"/>
          <w:szCs w:val="32"/>
        </w:rPr>
        <w:t xml:space="preserve"> General Financiera (</w:t>
      </w:r>
      <w:r w:rsidRPr="00D82652">
        <w:rPr>
          <w:b/>
          <w:bCs/>
          <w:sz w:val="24"/>
          <w:szCs w:val="32"/>
        </w:rPr>
        <w:t>Destinatario</w:t>
      </w:r>
    </w:p>
    <w:p w14:paraId="614A193F" w14:textId="482A2015" w:rsidR="00D82652" w:rsidRPr="00D82652" w:rsidRDefault="00D82652" w:rsidP="00D82652">
      <w:pPr>
        <w:tabs>
          <w:tab w:val="left" w:pos="3456"/>
        </w:tabs>
        <w:rPr>
          <w:rFonts w:ascii="Arial" w:hAnsi="Arial" w:cs="Arial"/>
          <w:sz w:val="32"/>
          <w:szCs w:val="32"/>
        </w:rPr>
      </w:pPr>
    </w:p>
    <w:sectPr w:rsidR="00D82652" w:rsidRPr="00D82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A61F3" w14:textId="77777777" w:rsidR="00B00AF6" w:rsidRDefault="00B00AF6" w:rsidP="00B00AF6">
      <w:pPr>
        <w:spacing w:after="0" w:line="240" w:lineRule="auto"/>
      </w:pPr>
      <w:r>
        <w:separator/>
      </w:r>
    </w:p>
  </w:endnote>
  <w:endnote w:type="continuationSeparator" w:id="0">
    <w:p w14:paraId="2EFBA527" w14:textId="77777777" w:rsidR="00B00AF6" w:rsidRDefault="00B00AF6" w:rsidP="00B0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B771B" w14:textId="77777777" w:rsidR="00B00AF6" w:rsidRDefault="00B00AF6" w:rsidP="00B00AF6">
      <w:pPr>
        <w:spacing w:after="0" w:line="240" w:lineRule="auto"/>
      </w:pPr>
      <w:r>
        <w:separator/>
      </w:r>
    </w:p>
  </w:footnote>
  <w:footnote w:type="continuationSeparator" w:id="0">
    <w:p w14:paraId="757853C3" w14:textId="77777777" w:rsidR="00B00AF6" w:rsidRDefault="00B00AF6" w:rsidP="00B0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CDC2" w14:textId="77777777" w:rsidR="00B00AF6" w:rsidRDefault="00B00AF6" w:rsidP="00B00AF6">
    <w:pPr>
      <w:pStyle w:val="Textoindependiente"/>
      <w:spacing w:before="5"/>
      <w:ind w:right="18"/>
      <w:jc w:val="right"/>
    </w:pP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129381E4" wp14:editId="3FEAB7DC">
          <wp:simplePos x="0" y="0"/>
          <wp:positionH relativeFrom="page">
            <wp:posOffset>908685</wp:posOffset>
          </wp:positionH>
          <wp:positionV relativeFrom="page">
            <wp:posOffset>131445</wp:posOffset>
          </wp:positionV>
          <wp:extent cx="1256030" cy="62981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030" cy="6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240">
      <w:rPr>
        <w:color w:val="006FC0"/>
      </w:rPr>
      <w:t xml:space="preserve"> </w:t>
    </w:r>
    <w:r>
      <w:rPr>
        <w:color w:val="006FC0"/>
      </w:rPr>
      <w:t>Secretaría de Finanzas, Inversión y</w:t>
    </w:r>
    <w:r>
      <w:rPr>
        <w:color w:val="006FC0"/>
        <w:spacing w:val="-17"/>
      </w:rPr>
      <w:t xml:space="preserve"> </w:t>
    </w:r>
    <w:r>
      <w:rPr>
        <w:color w:val="006FC0"/>
      </w:rPr>
      <w:t>Administración</w:t>
    </w:r>
  </w:p>
  <w:p w14:paraId="60CF7A4B" w14:textId="77777777" w:rsidR="00B00AF6" w:rsidRDefault="00B00AF6" w:rsidP="00B00AF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9C36F5" wp14:editId="45F52C25">
              <wp:simplePos x="0" y="0"/>
              <wp:positionH relativeFrom="margin">
                <wp:align>center</wp:align>
              </wp:positionH>
              <wp:positionV relativeFrom="page">
                <wp:posOffset>835025</wp:posOffset>
              </wp:positionV>
              <wp:extent cx="5648960" cy="0"/>
              <wp:effectExtent l="0" t="0" r="0" b="0"/>
              <wp:wrapNone/>
              <wp:docPr id="273" name="Conector recto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64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E5BAC" id="Conector recto 2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5.75pt" to="444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amzAEAAHgDAAAOAAAAZHJzL2Uyb0RvYy54bWysU01vEzEQvSPxHyzfyaZpCGWVTYVSwqXQ&#10;SC0/YGJ7sxZejzV2ssm/Z+x8UOCGuHg9npnnee955/eH3om9oWjRN/JmNJbCeIXa+m0jv7+s3t1J&#10;ERN4DQ69aeTRRHm/ePtmPoTaTLBDpw0JBvGxHkIju5RCXVVRdaaHOMJgPCdbpB4Sh7StNMHA6L2r&#10;JuPxrBqQdCBUJkY+fTgl5aLgt61R6alto0nCNZJnS2Wlsm7yWi3mUG8JQmfVeQz4hyl6sJ4vvUI9&#10;QAKxI/sXVG8VYcQ2jRT2FbatVaZwYDY34z/YPHcQTOHC4sRwlSn+P1j1bb8mYXUjJx9upfDQs0lL&#10;tkolJEH5I3KGdRpCrLl86deUmaqDfw6PqH5E4XHZgd+aMu/LMTDETe6ofmvJQQx822b4ipprYJew&#10;iHZoqc+QLIc4FG+OV2/MIQnFh+9n07uPM7ZQXXIV1JfGQDF9MdiLvGmksz7LBjXsH2PKg0B9KcnH&#10;HlfWuWK982LI3Ke3k9IR0Vmds7ku0nazdCT2kF/PeDb9tCq0OPO6jHDndUHrDOjP530C6057vt35&#10;sxpZgJOUG9THNV1UYnvLmOenmN/P67h0//phFj8BAAD//wMAUEsDBBQABgAIAAAAIQA7c4ZP2gAA&#10;AAgBAAAPAAAAZHJzL2Rvd25yZXYueG1sTI/BTsMwEETvSP0Haytxo3apCCHEqRASp54ISL268TaO&#10;aq9T223C32MkJDjuzGj2Tb2dnWVXDHHwJGG9EsCQOq8H6iV8frzdlcBiUqSV9YQSvjDCtlnc1KrS&#10;fqJ3vLapZ7mEYqUkmJTGivPYGXQqrvyIlL2jD06lfIae66CmXO4svxei4E4NlD8YNeKrwe7UXpyE&#10;nTgnsT+K08ac92o3FY9tZ4OUt8v55RlYwjn9heEHP6NDk5kO/kI6MishD0lZ3awfgGW7LJ8KYIdf&#10;hTc1/z+g+QYAAP//AwBQSwECLQAUAAYACAAAACEAtoM4kv4AAADhAQAAEwAAAAAAAAAAAAAAAAAA&#10;AAAAW0NvbnRlbnRfVHlwZXNdLnhtbFBLAQItABQABgAIAAAAIQA4/SH/1gAAAJQBAAALAAAAAAAA&#10;AAAAAAAAAC8BAABfcmVscy8ucmVsc1BLAQItABQABgAIAAAAIQA7ubamzAEAAHgDAAAOAAAAAAAA&#10;AAAAAAAAAC4CAABkcnMvZTJvRG9jLnhtbFBLAQItABQABgAIAAAAIQA7c4ZP2gAAAAgBAAAPAAAA&#10;AAAAAAAAAAAAACYEAABkcnMvZG93bnJldi54bWxQSwUGAAAAAAQABADzAAAALQUAAAAA&#10;" strokecolor="#0064af" strokeweight="2.16pt">
              <w10:wrap anchorx="margin" anchory="page"/>
            </v:line>
          </w:pict>
        </mc:Fallback>
      </mc:AlternateContent>
    </w:r>
  </w:p>
  <w:p w14:paraId="25700678" w14:textId="77777777" w:rsidR="00B00AF6" w:rsidRDefault="00B00A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A0B9B"/>
    <w:multiLevelType w:val="hybridMultilevel"/>
    <w:tmpl w:val="C2302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5124"/>
    <w:multiLevelType w:val="hybridMultilevel"/>
    <w:tmpl w:val="1BF60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F6"/>
    <w:rsid w:val="00B00AF6"/>
    <w:rsid w:val="00D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A807"/>
  <w15:chartTrackingRefBased/>
  <w15:docId w15:val="{2BD88EB1-3004-47CF-8718-42AC8AC3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AF6"/>
  </w:style>
  <w:style w:type="paragraph" w:styleId="Piedepgina">
    <w:name w:val="footer"/>
    <w:basedOn w:val="Normal"/>
    <w:link w:val="PiedepginaCar"/>
    <w:uiPriority w:val="99"/>
    <w:unhideWhenUsed/>
    <w:rsid w:val="00B00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AF6"/>
  </w:style>
  <w:style w:type="paragraph" w:styleId="Textoindependiente">
    <w:name w:val="Body Text"/>
    <w:basedOn w:val="Normal"/>
    <w:link w:val="TextoindependienteCar"/>
    <w:uiPriority w:val="1"/>
    <w:qFormat/>
    <w:rsid w:val="00B00AF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0AF6"/>
    <w:rPr>
      <w:rFonts w:ascii="Arial Narrow" w:eastAsia="Arial Narrow" w:hAnsi="Arial Narrow" w:cs="Arial Narrow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B00AF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B0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4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2020-11-18T01:02:00Z</dcterms:created>
  <dcterms:modified xsi:type="dcterms:W3CDTF">2020-11-18T01:02:00Z</dcterms:modified>
</cp:coreProperties>
</file>